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93738" w14:textId="77777777" w:rsidR="00686FB2" w:rsidRPr="00085D9F" w:rsidRDefault="00905D0D" w:rsidP="00686FB2">
      <w:pPr>
        <w:spacing w:before="120" w:after="0" w:line="240" w:lineRule="auto"/>
        <w:rPr>
          <w:rFonts w:eastAsia="Times New Roman" w:cstheme="minorHAnsi"/>
          <w:b/>
          <w:noProof/>
          <w:sz w:val="24"/>
          <w:szCs w:val="24"/>
          <w:lang w:eastAsia="hr-HR"/>
        </w:rPr>
      </w:pPr>
      <w:r>
        <w:rPr>
          <w:rFonts w:eastAsia="Times New Roman" w:cstheme="minorHAnsi"/>
          <w:b/>
          <w:noProof/>
          <w:sz w:val="24"/>
          <w:szCs w:val="24"/>
          <w:lang w:eastAsia="hr-HR"/>
        </w:rPr>
        <w:object w:dxaOrig="1440" w:dyaOrig="1440" w14:anchorId="2B69EC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0.85pt;margin-top:-16.5pt;width:40.3pt;height:48.8pt;z-index:251659264">
            <v:imagedata r:id="rId4" o:title=""/>
            <w10:wrap type="topAndBottom"/>
          </v:shape>
          <o:OLEObject Type="Embed" ProgID="MS_ClipArt_Gallery" ShapeID="_x0000_s1026" DrawAspect="Content" ObjectID="_1822645737" r:id="rId5"/>
        </w:object>
      </w:r>
      <w:r w:rsidR="00686FB2" w:rsidRPr="00085D9F">
        <w:rPr>
          <w:rFonts w:eastAsia="Times New Roman" w:cstheme="minorHAnsi"/>
          <w:b/>
          <w:noProof/>
          <w:sz w:val="24"/>
          <w:szCs w:val="24"/>
          <w:lang w:eastAsia="hr-HR"/>
        </w:rPr>
        <w:t>REPUBLIKA HRVATSKA</w:t>
      </w:r>
    </w:p>
    <w:p w14:paraId="2DD83AC2" w14:textId="77777777" w:rsidR="00686FB2" w:rsidRPr="00085D9F" w:rsidRDefault="00686FB2" w:rsidP="00686FB2">
      <w:pPr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32F2EE9C" wp14:editId="2CB8A93F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85D9F">
        <w:rPr>
          <w:rFonts w:eastAsia="Times New Roman" w:cstheme="minorHAnsi"/>
          <w:b/>
          <w:noProof/>
          <w:sz w:val="24"/>
          <w:szCs w:val="24"/>
          <w:lang w:eastAsia="hr-HR"/>
        </w:rPr>
        <w:t>MEĐIMURSKA ŽUPANIJA</w:t>
      </w:r>
    </w:p>
    <w:p w14:paraId="5B52EF07" w14:textId="77777777" w:rsidR="00686FB2" w:rsidRPr="00085D9F" w:rsidRDefault="00686FB2" w:rsidP="00686FB2">
      <w:pPr>
        <w:keepNext/>
        <w:spacing w:after="0" w:line="240" w:lineRule="auto"/>
        <w:outlineLvl w:val="0"/>
        <w:rPr>
          <w:rFonts w:eastAsia="Times New Roman" w:cstheme="minorHAnsi"/>
          <w:b/>
          <w:noProof/>
          <w:sz w:val="24"/>
          <w:szCs w:val="24"/>
          <w:lang w:eastAsia="hr-HR"/>
        </w:rPr>
      </w:pPr>
    </w:p>
    <w:p w14:paraId="17A8D57C" w14:textId="77777777" w:rsidR="00686FB2" w:rsidRPr="00085D9F" w:rsidRDefault="00686FB2" w:rsidP="00686FB2">
      <w:pPr>
        <w:keepNext/>
        <w:spacing w:after="0" w:line="240" w:lineRule="auto"/>
        <w:outlineLvl w:val="0"/>
        <w:rPr>
          <w:rFonts w:eastAsia="Times New Roman" w:cstheme="minorHAnsi"/>
          <w:b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b/>
          <w:noProof/>
          <w:sz w:val="24"/>
          <w:szCs w:val="24"/>
          <w:lang w:eastAsia="hr-HR"/>
        </w:rPr>
        <w:tab/>
        <w:t xml:space="preserve">              OPĆINA </w:t>
      </w:r>
    </w:p>
    <w:p w14:paraId="4312A5C7" w14:textId="77777777" w:rsidR="00686FB2" w:rsidRPr="00085D9F" w:rsidRDefault="00686FB2" w:rsidP="00686FB2">
      <w:pPr>
        <w:keepNext/>
        <w:spacing w:after="0" w:line="240" w:lineRule="auto"/>
        <w:outlineLvl w:val="0"/>
        <w:rPr>
          <w:rFonts w:eastAsia="Times New Roman" w:cstheme="minorHAnsi"/>
          <w:b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D6E91D1" w14:textId="77777777" w:rsidR="00686FB2" w:rsidRPr="00085D9F" w:rsidRDefault="00686FB2" w:rsidP="00686FB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85D9F">
        <w:rPr>
          <w:rFonts w:cstheme="minorHAnsi"/>
          <w:b/>
          <w:bCs/>
          <w:sz w:val="24"/>
          <w:szCs w:val="24"/>
        </w:rPr>
        <w:t xml:space="preserve">                       Općinsko vijeće</w:t>
      </w:r>
    </w:p>
    <w:p w14:paraId="55DCE68D" w14:textId="77777777" w:rsidR="00686FB2" w:rsidRPr="00085D9F" w:rsidRDefault="00686FB2" w:rsidP="00686FB2">
      <w:pPr>
        <w:keepNext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6859115" w14:textId="12DBCFEC" w:rsidR="00686FB2" w:rsidRPr="00085D9F" w:rsidRDefault="00686FB2" w:rsidP="00686FB2">
      <w:pPr>
        <w:keepNext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KLASA: </w:t>
      </w:r>
      <w:r w:rsidR="00815DB8" w:rsidRPr="00085D9F">
        <w:rPr>
          <w:rFonts w:cstheme="minorHAnsi"/>
          <w:sz w:val="24"/>
          <w:szCs w:val="24"/>
        </w:rPr>
        <w:t>921</w:t>
      </w:r>
      <w:r w:rsidRPr="00085D9F">
        <w:rPr>
          <w:rFonts w:cstheme="minorHAnsi"/>
          <w:sz w:val="24"/>
          <w:szCs w:val="24"/>
        </w:rPr>
        <w:t>-0</w:t>
      </w:r>
      <w:r w:rsidR="00815DB8" w:rsidRPr="00085D9F">
        <w:rPr>
          <w:rFonts w:cstheme="minorHAnsi"/>
          <w:sz w:val="24"/>
          <w:szCs w:val="24"/>
        </w:rPr>
        <w:t>6</w:t>
      </w:r>
      <w:r w:rsidRPr="00085D9F">
        <w:rPr>
          <w:rFonts w:cstheme="minorHAnsi"/>
          <w:sz w:val="24"/>
          <w:szCs w:val="24"/>
        </w:rPr>
        <w:t>/25-01</w:t>
      </w:r>
      <w:r w:rsidR="00905D0D">
        <w:rPr>
          <w:rFonts w:cstheme="minorHAnsi"/>
          <w:sz w:val="24"/>
          <w:szCs w:val="24"/>
        </w:rPr>
        <w:t>/01</w:t>
      </w:r>
    </w:p>
    <w:p w14:paraId="1D1B8EA6" w14:textId="31F37F1A" w:rsidR="00686FB2" w:rsidRPr="00085D9F" w:rsidRDefault="00686FB2" w:rsidP="00686FB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>URBROJ: 2109-24-25-</w:t>
      </w:r>
      <w:r w:rsidR="00905D0D">
        <w:rPr>
          <w:rFonts w:cstheme="minorHAnsi"/>
          <w:sz w:val="24"/>
          <w:szCs w:val="24"/>
        </w:rPr>
        <w:t>3</w:t>
      </w:r>
    </w:p>
    <w:p w14:paraId="453C3CBD" w14:textId="13D89570" w:rsidR="00686FB2" w:rsidRPr="00085D9F" w:rsidRDefault="00686FB2" w:rsidP="00686FB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Sveta Marija, </w:t>
      </w:r>
      <w:r w:rsidR="00905D0D">
        <w:rPr>
          <w:rFonts w:cstheme="minorHAnsi"/>
          <w:sz w:val="24"/>
          <w:szCs w:val="24"/>
        </w:rPr>
        <w:t>20.10.2025.</w:t>
      </w:r>
    </w:p>
    <w:p w14:paraId="2419F67C" w14:textId="1311B36A" w:rsidR="00037062" w:rsidRPr="00085D9F" w:rsidRDefault="00037062" w:rsidP="00037062">
      <w:pPr>
        <w:spacing w:after="0" w:line="240" w:lineRule="auto"/>
        <w:jc w:val="both"/>
        <w:rPr>
          <w:rFonts w:eastAsia="Calibri" w:cstheme="minorHAnsi"/>
          <w:sz w:val="24"/>
          <w:szCs w:val="24"/>
          <w:highlight w:val="yellow"/>
          <w:lang w:eastAsia="hr-HR"/>
        </w:rPr>
      </w:pPr>
    </w:p>
    <w:p w14:paraId="291C9E1C" w14:textId="02DABCEB" w:rsidR="00037062" w:rsidRPr="00085D9F" w:rsidRDefault="00037062" w:rsidP="00B87B34">
      <w:pPr>
        <w:spacing w:after="0" w:line="240" w:lineRule="auto"/>
        <w:ind w:firstLine="708"/>
        <w:jc w:val="both"/>
        <w:rPr>
          <w:rFonts w:eastAsia="Times New Roman" w:cstheme="minorHAnsi"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noProof/>
          <w:sz w:val="24"/>
          <w:szCs w:val="24"/>
          <w:lang w:eastAsia="hr-HR"/>
        </w:rPr>
        <w:t>Temeljem članka 17. Zakona o ublažavanju i uklanjanju posljedica prirodnih nepogoda („Narodne novine“ br</w:t>
      </w:r>
      <w:r w:rsidR="00686FB2" w:rsidRPr="00085D9F">
        <w:rPr>
          <w:rFonts w:eastAsia="Times New Roman" w:cstheme="minorHAnsi"/>
          <w:noProof/>
          <w:sz w:val="24"/>
          <w:szCs w:val="24"/>
          <w:lang w:eastAsia="hr-HR"/>
        </w:rPr>
        <w:t>.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 16/19) i članka </w:t>
      </w:r>
      <w:r w:rsidR="00C63F8E"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29. 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Statuta </w:t>
      </w:r>
      <w:r w:rsidR="00B409E6"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Općine </w:t>
      </w:r>
      <w:r w:rsidR="001C3724" w:rsidRPr="00085D9F">
        <w:rPr>
          <w:rFonts w:eastAsia="Times New Roman" w:cstheme="minorHAnsi"/>
          <w:noProof/>
          <w:sz w:val="24"/>
          <w:szCs w:val="24"/>
          <w:lang w:eastAsia="hr-HR"/>
        </w:rPr>
        <w:t>Sveta Marija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 („</w:t>
      </w:r>
      <w:r w:rsidR="00C63F8E" w:rsidRPr="00085D9F">
        <w:rPr>
          <w:rFonts w:eastAsia="Times New Roman" w:cstheme="minorHAnsi"/>
          <w:noProof/>
          <w:sz w:val="24"/>
          <w:szCs w:val="24"/>
          <w:lang w:eastAsia="hr-HR"/>
        </w:rPr>
        <w:t>Službeni glasnik Međimurske županije br. 4/21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), </w:t>
      </w:r>
      <w:r w:rsidR="00B409E6" w:rsidRPr="00085D9F">
        <w:rPr>
          <w:rFonts w:eastAsia="Times New Roman" w:cstheme="minorHAnsi"/>
          <w:noProof/>
          <w:sz w:val="24"/>
          <w:szCs w:val="24"/>
          <w:lang w:eastAsia="hr-HR"/>
        </w:rPr>
        <w:t>Opć</w:t>
      </w:r>
      <w:r w:rsidR="00FB19FC" w:rsidRPr="00085D9F">
        <w:rPr>
          <w:rFonts w:eastAsia="Times New Roman" w:cstheme="minorHAnsi"/>
          <w:noProof/>
          <w:sz w:val="24"/>
          <w:szCs w:val="24"/>
          <w:lang w:eastAsia="hr-HR"/>
        </w:rPr>
        <w:t>insko</w:t>
      </w:r>
      <w:r w:rsidR="00B409E6"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 vijeće Općine </w:t>
      </w:r>
      <w:r w:rsidR="001C3724" w:rsidRPr="00085D9F">
        <w:rPr>
          <w:rFonts w:eastAsia="Times New Roman" w:cstheme="minorHAnsi"/>
          <w:noProof/>
          <w:sz w:val="24"/>
          <w:szCs w:val="24"/>
          <w:lang w:eastAsia="hr-HR"/>
        </w:rPr>
        <w:t>Sveta Marija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 na svojoj </w:t>
      </w:r>
      <w:r w:rsidR="00905D0D">
        <w:rPr>
          <w:rFonts w:eastAsia="Times New Roman" w:cstheme="minorHAnsi"/>
          <w:noProof/>
          <w:sz w:val="24"/>
          <w:szCs w:val="24"/>
          <w:lang w:eastAsia="hr-HR"/>
        </w:rPr>
        <w:t>4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. sjednici, odžanoj dana </w:t>
      </w:r>
      <w:r w:rsidR="00905D0D">
        <w:rPr>
          <w:rFonts w:eastAsia="Times New Roman" w:cstheme="minorHAnsi"/>
          <w:noProof/>
          <w:sz w:val="24"/>
          <w:szCs w:val="24"/>
          <w:lang w:eastAsia="hr-HR"/>
        </w:rPr>
        <w:t>20.10.</w:t>
      </w:r>
      <w:bookmarkStart w:id="0" w:name="_GoBack"/>
      <w:bookmarkEnd w:id="0"/>
      <w:r w:rsidRPr="00085D9F">
        <w:rPr>
          <w:rFonts w:eastAsia="Times New Roman" w:cstheme="minorHAnsi"/>
          <w:noProof/>
          <w:sz w:val="24"/>
          <w:szCs w:val="24"/>
          <w:lang w:eastAsia="hr-HR"/>
        </w:rPr>
        <w:t xml:space="preserve"> 202</w:t>
      </w:r>
      <w:r w:rsidR="00D72554" w:rsidRPr="00085D9F">
        <w:rPr>
          <w:rFonts w:eastAsia="Times New Roman" w:cstheme="minorHAnsi"/>
          <w:noProof/>
          <w:sz w:val="24"/>
          <w:szCs w:val="24"/>
          <w:lang w:eastAsia="hr-HR"/>
        </w:rPr>
        <w:t>5</w:t>
      </w:r>
      <w:r w:rsidRPr="00085D9F">
        <w:rPr>
          <w:rFonts w:eastAsia="Times New Roman" w:cstheme="minorHAnsi"/>
          <w:noProof/>
          <w:sz w:val="24"/>
          <w:szCs w:val="24"/>
          <w:lang w:eastAsia="hr-HR"/>
        </w:rPr>
        <w:t>. godine donosi</w:t>
      </w:r>
    </w:p>
    <w:p w14:paraId="5028937D" w14:textId="3FAF034B" w:rsidR="00037062" w:rsidRPr="00085D9F" w:rsidRDefault="00037062" w:rsidP="00037062">
      <w:pPr>
        <w:spacing w:after="0" w:line="240" w:lineRule="auto"/>
        <w:jc w:val="both"/>
        <w:rPr>
          <w:rFonts w:eastAsia="Times New Roman" w:cstheme="minorHAnsi"/>
          <w:noProof/>
          <w:sz w:val="24"/>
          <w:szCs w:val="24"/>
          <w:lang w:eastAsia="hr-HR"/>
        </w:rPr>
      </w:pPr>
    </w:p>
    <w:p w14:paraId="381E28C4" w14:textId="721C60B8" w:rsidR="00037062" w:rsidRPr="00085D9F" w:rsidRDefault="00037062" w:rsidP="00037062">
      <w:pPr>
        <w:spacing w:after="0" w:line="240" w:lineRule="auto"/>
        <w:jc w:val="center"/>
        <w:rPr>
          <w:rFonts w:eastAsia="Times New Roman" w:cstheme="minorHAnsi"/>
          <w:b/>
          <w:bCs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>ODLUKU</w:t>
      </w:r>
    </w:p>
    <w:p w14:paraId="0B245423" w14:textId="77777777" w:rsidR="00037062" w:rsidRPr="00085D9F" w:rsidRDefault="00037062" w:rsidP="00037062">
      <w:pPr>
        <w:spacing w:after="0" w:line="240" w:lineRule="auto"/>
        <w:jc w:val="center"/>
        <w:rPr>
          <w:rFonts w:eastAsia="Times New Roman" w:cstheme="minorHAnsi"/>
          <w:b/>
          <w:bCs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 xml:space="preserve">o donošenju Plana djelovanja u području prirodnih nepogoda </w:t>
      </w:r>
    </w:p>
    <w:p w14:paraId="45B75D8B" w14:textId="743C5799" w:rsidR="00037062" w:rsidRPr="00085D9F" w:rsidRDefault="00B409E6" w:rsidP="00037062">
      <w:pPr>
        <w:spacing w:after="0" w:line="240" w:lineRule="auto"/>
        <w:jc w:val="center"/>
        <w:rPr>
          <w:rFonts w:eastAsia="Times New Roman" w:cstheme="minorHAnsi"/>
          <w:b/>
          <w:bCs/>
          <w:noProof/>
          <w:sz w:val="24"/>
          <w:szCs w:val="24"/>
          <w:lang w:eastAsia="hr-HR"/>
        </w:rPr>
      </w:pPr>
      <w:r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 xml:space="preserve">Općine </w:t>
      </w:r>
      <w:r w:rsidR="001C3724"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>Sveta Marija</w:t>
      </w:r>
      <w:r w:rsidR="00037062"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 xml:space="preserve"> za 202</w:t>
      </w:r>
      <w:r w:rsidR="00D72554"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>6</w:t>
      </w:r>
      <w:r w:rsidR="00037062" w:rsidRPr="00085D9F">
        <w:rPr>
          <w:rFonts w:eastAsia="Times New Roman" w:cstheme="minorHAnsi"/>
          <w:b/>
          <w:bCs/>
          <w:noProof/>
          <w:sz w:val="24"/>
          <w:szCs w:val="24"/>
          <w:lang w:eastAsia="hr-HR"/>
        </w:rPr>
        <w:t>. godinu</w:t>
      </w:r>
    </w:p>
    <w:p w14:paraId="75D3A60E" w14:textId="0BBC6DA7" w:rsidR="00B2320C" w:rsidRPr="00085D9F" w:rsidRDefault="00B2320C">
      <w:pPr>
        <w:rPr>
          <w:rFonts w:cstheme="minorHAnsi"/>
          <w:sz w:val="24"/>
          <w:szCs w:val="24"/>
          <w:highlight w:val="yellow"/>
        </w:rPr>
      </w:pPr>
    </w:p>
    <w:p w14:paraId="56C75637" w14:textId="2ECB0F1A" w:rsidR="00037062" w:rsidRPr="00085D9F" w:rsidRDefault="00037062" w:rsidP="00037062">
      <w:pPr>
        <w:jc w:val="center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>Članak 1.</w:t>
      </w:r>
    </w:p>
    <w:p w14:paraId="3F0F26AC" w14:textId="03214E4B" w:rsidR="00037062" w:rsidRPr="00085D9F" w:rsidRDefault="00B409E6" w:rsidP="00B87B34">
      <w:pPr>
        <w:ind w:firstLine="708"/>
        <w:jc w:val="both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Općinsko vijeće Općine </w:t>
      </w:r>
      <w:r w:rsidR="001C3724" w:rsidRPr="00085D9F">
        <w:rPr>
          <w:rFonts w:cstheme="minorHAnsi"/>
          <w:sz w:val="24"/>
          <w:szCs w:val="24"/>
        </w:rPr>
        <w:t>Sveta Marija</w:t>
      </w:r>
      <w:r w:rsidR="00B87B34" w:rsidRPr="00085D9F">
        <w:rPr>
          <w:rFonts w:cstheme="minorHAnsi"/>
          <w:sz w:val="24"/>
          <w:szCs w:val="24"/>
        </w:rPr>
        <w:t xml:space="preserve"> donosi Plan djelovanja u području prirodnih nepogoda </w:t>
      </w:r>
      <w:r w:rsidRPr="00085D9F">
        <w:rPr>
          <w:rFonts w:cstheme="minorHAnsi"/>
          <w:sz w:val="24"/>
          <w:szCs w:val="24"/>
        </w:rPr>
        <w:t xml:space="preserve">Općine </w:t>
      </w:r>
      <w:r w:rsidR="001C3724" w:rsidRPr="00085D9F">
        <w:rPr>
          <w:rFonts w:cstheme="minorHAnsi"/>
          <w:sz w:val="24"/>
          <w:szCs w:val="24"/>
        </w:rPr>
        <w:t>Sveta Marija</w:t>
      </w:r>
      <w:r w:rsidR="00B87B34" w:rsidRPr="00085D9F">
        <w:rPr>
          <w:rFonts w:cstheme="minorHAnsi"/>
          <w:sz w:val="24"/>
          <w:szCs w:val="24"/>
        </w:rPr>
        <w:t xml:space="preserve"> za 202</w:t>
      </w:r>
      <w:r w:rsidR="00D72554" w:rsidRPr="00085D9F">
        <w:rPr>
          <w:rFonts w:cstheme="minorHAnsi"/>
          <w:sz w:val="24"/>
          <w:szCs w:val="24"/>
        </w:rPr>
        <w:t>6</w:t>
      </w:r>
      <w:r w:rsidR="00B87B34" w:rsidRPr="00085D9F">
        <w:rPr>
          <w:rFonts w:cstheme="minorHAnsi"/>
          <w:sz w:val="24"/>
          <w:szCs w:val="24"/>
        </w:rPr>
        <w:t xml:space="preserve">. godinu. </w:t>
      </w:r>
    </w:p>
    <w:p w14:paraId="15608C5D" w14:textId="7222B51E" w:rsidR="00B87B34" w:rsidRPr="00085D9F" w:rsidRDefault="00B87B34" w:rsidP="00037062">
      <w:pPr>
        <w:jc w:val="center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Članak 2. </w:t>
      </w:r>
    </w:p>
    <w:p w14:paraId="388B2C2C" w14:textId="6DC9722C" w:rsidR="00B87B34" w:rsidRPr="00085D9F" w:rsidRDefault="00B87B34" w:rsidP="00B87B34">
      <w:pPr>
        <w:ind w:firstLine="708"/>
        <w:jc w:val="both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Plan djelovanja u području prirodnih nepogoda </w:t>
      </w:r>
      <w:r w:rsidR="00B409E6" w:rsidRPr="00085D9F">
        <w:rPr>
          <w:rFonts w:cstheme="minorHAnsi"/>
          <w:sz w:val="24"/>
          <w:szCs w:val="24"/>
        </w:rPr>
        <w:t xml:space="preserve">Općine </w:t>
      </w:r>
      <w:r w:rsidR="001C3724" w:rsidRPr="00085D9F">
        <w:rPr>
          <w:rFonts w:cstheme="minorHAnsi"/>
          <w:sz w:val="24"/>
          <w:szCs w:val="24"/>
        </w:rPr>
        <w:t>Sveta Marija</w:t>
      </w:r>
      <w:r w:rsidRPr="00085D9F">
        <w:rPr>
          <w:rFonts w:cstheme="minorHAnsi"/>
          <w:sz w:val="24"/>
          <w:szCs w:val="24"/>
        </w:rPr>
        <w:t xml:space="preserve"> za 202</w:t>
      </w:r>
      <w:r w:rsidR="00D72554" w:rsidRPr="00085D9F">
        <w:rPr>
          <w:rFonts w:cstheme="minorHAnsi"/>
          <w:sz w:val="24"/>
          <w:szCs w:val="24"/>
        </w:rPr>
        <w:t>6.</w:t>
      </w:r>
      <w:r w:rsidRPr="00085D9F">
        <w:rPr>
          <w:rFonts w:cstheme="minorHAnsi"/>
          <w:sz w:val="24"/>
          <w:szCs w:val="24"/>
        </w:rPr>
        <w:t xml:space="preserve"> godinu sastavni je dio ove Odluke.</w:t>
      </w:r>
    </w:p>
    <w:p w14:paraId="5C307E9D" w14:textId="40E64787" w:rsidR="00B87B34" w:rsidRPr="00085D9F" w:rsidRDefault="00B87B34" w:rsidP="00037062">
      <w:pPr>
        <w:jc w:val="center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Članak 3. </w:t>
      </w:r>
    </w:p>
    <w:p w14:paraId="5D52E679" w14:textId="44B5E3F1" w:rsidR="00B87B34" w:rsidRPr="00085D9F" w:rsidRDefault="00B87B34" w:rsidP="00B87B34">
      <w:pPr>
        <w:ind w:firstLine="708"/>
        <w:jc w:val="both"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Ova Odluka stupa na snagu osmog dana od </w:t>
      </w:r>
      <w:r w:rsidR="000E36C0">
        <w:rPr>
          <w:rFonts w:cstheme="minorHAnsi"/>
          <w:sz w:val="24"/>
          <w:szCs w:val="24"/>
        </w:rPr>
        <w:t xml:space="preserve">dana </w:t>
      </w:r>
      <w:r w:rsidRPr="00085D9F">
        <w:rPr>
          <w:rFonts w:cstheme="minorHAnsi"/>
          <w:sz w:val="24"/>
          <w:szCs w:val="24"/>
        </w:rPr>
        <w:t>objave u „</w:t>
      </w:r>
      <w:r w:rsidR="000E36C0">
        <w:rPr>
          <w:rFonts w:cstheme="minorHAnsi"/>
          <w:sz w:val="24"/>
          <w:szCs w:val="24"/>
        </w:rPr>
        <w:t>Službenom glasniku</w:t>
      </w:r>
      <w:r w:rsidR="008524DB" w:rsidRPr="00085D9F">
        <w:rPr>
          <w:rFonts w:cstheme="minorHAnsi"/>
          <w:sz w:val="24"/>
          <w:szCs w:val="24"/>
        </w:rPr>
        <w:t xml:space="preserve"> </w:t>
      </w:r>
      <w:r w:rsidR="00D00E46" w:rsidRPr="00085D9F">
        <w:rPr>
          <w:rFonts w:cstheme="minorHAnsi"/>
          <w:sz w:val="24"/>
          <w:szCs w:val="24"/>
        </w:rPr>
        <w:t>Međimurske</w:t>
      </w:r>
      <w:r w:rsidRPr="00085D9F">
        <w:rPr>
          <w:rFonts w:cstheme="minorHAnsi"/>
          <w:sz w:val="24"/>
          <w:szCs w:val="24"/>
        </w:rPr>
        <w:t xml:space="preserve"> županije“.</w:t>
      </w:r>
    </w:p>
    <w:p w14:paraId="06CF4287" w14:textId="5837EE70" w:rsidR="00B87B34" w:rsidRPr="00085D9F" w:rsidRDefault="00B87B34" w:rsidP="00037062">
      <w:pPr>
        <w:jc w:val="center"/>
        <w:rPr>
          <w:rFonts w:cstheme="minorHAnsi"/>
          <w:sz w:val="24"/>
          <w:szCs w:val="24"/>
        </w:rPr>
      </w:pPr>
    </w:p>
    <w:p w14:paraId="05D22B77" w14:textId="64B70CF8" w:rsidR="00686FB2" w:rsidRPr="00085D9F" w:rsidRDefault="00686FB2" w:rsidP="00633684">
      <w:pPr>
        <w:tabs>
          <w:tab w:val="left" w:pos="6850"/>
        </w:tabs>
        <w:spacing w:line="240" w:lineRule="auto"/>
        <w:contextualSpacing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PREDSJEDNICA </w:t>
      </w:r>
    </w:p>
    <w:p w14:paraId="5EB78DAA" w14:textId="5F1E33F0" w:rsidR="00B87B34" w:rsidRPr="00085D9F" w:rsidRDefault="00686FB2" w:rsidP="00633684">
      <w:pPr>
        <w:tabs>
          <w:tab w:val="left" w:pos="6850"/>
        </w:tabs>
        <w:spacing w:line="240" w:lineRule="auto"/>
        <w:contextualSpacing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</w:t>
      </w:r>
      <w:r w:rsidR="00806AFB" w:rsidRPr="00085D9F">
        <w:rPr>
          <w:rFonts w:cstheme="minorHAnsi"/>
          <w:sz w:val="24"/>
          <w:szCs w:val="24"/>
        </w:rPr>
        <w:t>Općinskog vijeća</w:t>
      </w:r>
    </w:p>
    <w:p w14:paraId="353D07BD" w14:textId="246A55A5" w:rsidR="00633684" w:rsidRPr="00085D9F" w:rsidRDefault="00633684" w:rsidP="00633684">
      <w:pPr>
        <w:tabs>
          <w:tab w:val="left" w:pos="6850"/>
        </w:tabs>
        <w:spacing w:line="240" w:lineRule="auto"/>
        <w:contextualSpacing/>
        <w:rPr>
          <w:rFonts w:cstheme="minorHAnsi"/>
          <w:sz w:val="24"/>
          <w:szCs w:val="24"/>
        </w:rPr>
      </w:pPr>
      <w:r w:rsidRPr="00085D9F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Gabriela </w:t>
      </w:r>
      <w:proofErr w:type="spellStart"/>
      <w:r w:rsidRPr="00085D9F">
        <w:rPr>
          <w:rFonts w:cstheme="minorHAnsi"/>
          <w:sz w:val="24"/>
          <w:szCs w:val="24"/>
        </w:rPr>
        <w:t>Jakupek</w:t>
      </w:r>
      <w:proofErr w:type="spellEnd"/>
      <w:r w:rsidRPr="00085D9F">
        <w:rPr>
          <w:rFonts w:cstheme="minorHAnsi"/>
          <w:sz w:val="24"/>
          <w:szCs w:val="24"/>
        </w:rPr>
        <w:t xml:space="preserve"> Tokar</w:t>
      </w:r>
    </w:p>
    <w:sectPr w:rsidR="00633684" w:rsidRPr="00085D9F" w:rsidSect="00037062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062"/>
    <w:rsid w:val="00037062"/>
    <w:rsid w:val="000820E1"/>
    <w:rsid w:val="00085D9F"/>
    <w:rsid w:val="000D2A8B"/>
    <w:rsid w:val="000E36C0"/>
    <w:rsid w:val="00150507"/>
    <w:rsid w:val="00150CD1"/>
    <w:rsid w:val="001C3724"/>
    <w:rsid w:val="001F27C5"/>
    <w:rsid w:val="002F1985"/>
    <w:rsid w:val="00332644"/>
    <w:rsid w:val="003751A8"/>
    <w:rsid w:val="00382395"/>
    <w:rsid w:val="003A6D06"/>
    <w:rsid w:val="003E19AB"/>
    <w:rsid w:val="00416220"/>
    <w:rsid w:val="0044526A"/>
    <w:rsid w:val="0044627A"/>
    <w:rsid w:val="00627DC8"/>
    <w:rsid w:val="00633684"/>
    <w:rsid w:val="00686FB2"/>
    <w:rsid w:val="00790B28"/>
    <w:rsid w:val="00806AFB"/>
    <w:rsid w:val="00815DB8"/>
    <w:rsid w:val="008524DB"/>
    <w:rsid w:val="008C3BFF"/>
    <w:rsid w:val="00905D0D"/>
    <w:rsid w:val="00AD401B"/>
    <w:rsid w:val="00AF53FE"/>
    <w:rsid w:val="00B2320C"/>
    <w:rsid w:val="00B409E6"/>
    <w:rsid w:val="00B87B34"/>
    <w:rsid w:val="00BB3116"/>
    <w:rsid w:val="00C22DA5"/>
    <w:rsid w:val="00C26883"/>
    <w:rsid w:val="00C63F8E"/>
    <w:rsid w:val="00C65FA7"/>
    <w:rsid w:val="00C83B8F"/>
    <w:rsid w:val="00CA3EA4"/>
    <w:rsid w:val="00D00E46"/>
    <w:rsid w:val="00D72554"/>
    <w:rsid w:val="00DD1FF3"/>
    <w:rsid w:val="00E84255"/>
    <w:rsid w:val="00FB19FC"/>
    <w:rsid w:val="00FD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66FABA"/>
  <w15:docId w15:val="{E2C40BAF-42FC-4757-9887-ADF8DF621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062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84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4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Microsoftov račun</cp:lastModifiedBy>
  <cp:revision>16</cp:revision>
  <cp:lastPrinted>2025-10-22T11:42:00Z</cp:lastPrinted>
  <dcterms:created xsi:type="dcterms:W3CDTF">2024-09-24T05:56:00Z</dcterms:created>
  <dcterms:modified xsi:type="dcterms:W3CDTF">2025-10-22T11:43:00Z</dcterms:modified>
</cp:coreProperties>
</file>